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24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Структура и органы управления организации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Управление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«РСШ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волейбола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осуществляется в соответствии с Законом Российской Федерации «О физической культуре и спорте в РФ», законодательными актами Российской Федерации, Уставом.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Основными элементами системы управления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ДО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«РСШ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волейбола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являются моделирование и прогнозирование деятельности,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оперативное реагирование системы управления на снижение качества тренировочного процесса, оперативная коррекция требований к уровню  выпускника спортивной школы при переходе на новый качественный уровень, регулярный контроль качества спортивной подготовки.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Управление спортивной школой ведется на принципах единоначалия и самоуправления и строится на принципах демократизации, что позволяет формировать атмосферу совместной творческой деятельности и профессиональной преемственности.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225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Органами самоуправления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«РСШ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волейбола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являются коллегиальные органы: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3"/>
        </w:numPr>
        <w:spacing w:before="100" w:beforeAutospacing="1" w:after="15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Общее собрание трудового коллектива;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3"/>
        </w:numPr>
        <w:spacing w:before="100" w:beforeAutospacing="1" w:after="15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Тренерск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о-методический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совет.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бщее собрание трудового коллектива, профсоюзный орган, который включает представителей администрации,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тренерского коллектива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является инструментом реализации общественно- государственного типа управления, определяет приоритетные направления деятельности спортивной школы, принципы формирования и использования имущества.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Тренерс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ко-методический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совет, решает вопросы тренировочной работы, участия спортсменов в различных соревнованиях, выполнении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требований программ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спортивной подготовки.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225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настоящее время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«РСШ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волейбола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государственное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бюджетное учреждение, представляющее собой целостную, открытую,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многоуровневую, систему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физкультурно-спортивной направленности.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28"/>
        <w:ind w:firstLine="708"/>
        <w:jc w:val="both"/>
        <w:spacing w:before="0" w:beforeAutospacing="0" w:after="0" w:afterAutospacing="0"/>
        <w:shd w:val="clear" w:color="auto" w:fill="ffffff"/>
        <w:rPr>
          <w:color w:val="111111"/>
          <w:sz w:val="27"/>
          <w:szCs w:val="27"/>
          <w:shd w:val="clear" w:color="auto" w:fill="ffffff"/>
        </w:rPr>
      </w:pPr>
      <w:r>
        <w:rPr>
          <w:color w:val="111111"/>
          <w:sz w:val="27"/>
          <w:szCs w:val="27"/>
          <w:shd w:val="clear" w:color="auto" w:fill="ffffff"/>
        </w:rPr>
      </w:r>
      <w:r>
        <w:rPr>
          <w:color w:val="111111"/>
          <w:sz w:val="27"/>
          <w:szCs w:val="27"/>
          <w:shd w:val="clear" w:color="auto" w:fill="ffffff"/>
        </w:rPr>
      </w:r>
    </w:p>
    <w:p>
      <w:pPr>
        <w:pStyle w:val="628"/>
        <w:ind w:firstLine="708"/>
        <w:jc w:val="both"/>
        <w:spacing w:before="0" w:beforeAutospacing="0" w:after="0" w:afterAutospacing="0"/>
        <w:shd w:val="clear" w:color="auto" w:fill="ffffff"/>
        <w:rPr>
          <w:color w:val="111111"/>
          <w:sz w:val="27"/>
          <w:szCs w:val="27"/>
          <w:shd w:val="clear" w:color="auto" w:fill="ffffff"/>
        </w:rPr>
      </w:pPr>
      <w:r>
        <w:rPr>
          <w:color w:val="111111"/>
          <w:sz w:val="27"/>
          <w:szCs w:val="27"/>
          <w:shd w:val="clear" w:color="auto" w:fill="ffffff"/>
        </w:rPr>
      </w:r>
      <w:r>
        <w:rPr>
          <w:color w:val="111111"/>
          <w:sz w:val="27"/>
          <w:szCs w:val="27"/>
          <w:shd w:val="clear" w:color="auto" w:fill="ffffff"/>
        </w:rPr>
      </w:r>
    </w:p>
    <w:p>
      <w:pPr>
        <w:pStyle w:val="628"/>
        <w:ind w:firstLine="708"/>
        <w:jc w:val="both"/>
        <w:spacing w:before="0" w:beforeAutospacing="0" w:after="0" w:afterAutospacing="0"/>
        <w:shd w:val="clear" w:color="auto" w:fill="ffffff"/>
        <w:rPr>
          <w:color w:val="111111"/>
          <w:sz w:val="27"/>
          <w:szCs w:val="27"/>
          <w:shd w:val="clear" w:color="auto" w:fill="ffffff"/>
        </w:rPr>
      </w:pPr>
      <w:r>
        <w:rPr>
          <w:color w:val="111111"/>
          <w:sz w:val="27"/>
          <w:szCs w:val="27"/>
          <w:shd w:val="clear" w:color="auto" w:fill="ffffff"/>
        </w:rPr>
      </w:r>
      <w:r>
        <w:rPr>
          <w:color w:val="111111"/>
          <w:sz w:val="27"/>
          <w:szCs w:val="27"/>
          <w:shd w:val="clear" w:color="auto" w:fill="ffffff"/>
        </w:rPr>
      </w:r>
    </w:p>
    <w:p>
      <w:pPr>
        <w:pStyle w:val="628"/>
        <w:ind w:firstLine="708"/>
        <w:jc w:val="both"/>
        <w:spacing w:before="0" w:beforeAutospacing="0" w:after="0" w:afterAutospacing="0"/>
        <w:shd w:val="clear" w:color="auto" w:fill="ffffff"/>
        <w:rPr>
          <w:color w:val="111111"/>
          <w:sz w:val="27"/>
          <w:szCs w:val="27"/>
          <w:shd w:val="clear" w:color="auto" w:fill="ffffff"/>
        </w:rPr>
      </w:pPr>
      <w:r>
        <w:rPr>
          <w:color w:val="111111"/>
          <w:sz w:val="27"/>
          <w:szCs w:val="27"/>
          <w:shd w:val="clear" w:color="auto" w:fill="ffffff"/>
        </w:rPr>
      </w:r>
      <w:r>
        <w:rPr>
          <w:color w:val="111111"/>
          <w:sz w:val="27"/>
          <w:szCs w:val="27"/>
          <w:shd w:val="clear" w:color="auto" w:fill="ffffff"/>
        </w:rPr>
      </w:r>
    </w:p>
    <w:p>
      <w:pPr>
        <w:jc w:val="both"/>
        <w:spacing w:after="0" w:line="240" w:lineRule="auto"/>
        <w:shd w:val="clear" w:color="auto" w:fill="ffffff"/>
        <w:tabs>
          <w:tab w:val="left" w:pos="993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tabs>
          <w:tab w:val="left" w:pos="993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tabs>
          <w:tab w:val="left" w:pos="993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tabs>
          <w:tab w:val="left" w:pos="993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tabs>
          <w:tab w:val="left" w:pos="993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tabs>
          <w:tab w:val="left" w:pos="993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28"/>
        <w:ind w:firstLine="708"/>
        <w:jc w:val="center"/>
        <w:spacing w:before="0" w:beforeAutospacing="0" w:after="0" w:afterAutospacing="0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28"/>
        <w:ind w:left="10490" w:firstLine="708"/>
        <w:jc w:val="center"/>
        <w:spacing w:before="0" w:beforeAutospacing="0" w:after="0" w:afterAutospacing="0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28"/>
        <w:ind w:firstLine="708"/>
        <w:jc w:val="center"/>
        <w:spacing w:before="0" w:beforeAutospacing="0" w:after="0" w:afterAutospacing="0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Структура</w:t>
      </w:r>
      <w:r>
        <w:rPr>
          <w:b/>
          <w:sz w:val="28"/>
          <w:szCs w:val="28"/>
        </w:rPr>
      </w:r>
    </w:p>
    <w:p>
      <w:pPr>
        <w:pStyle w:val="628"/>
        <w:ind w:firstLine="708"/>
        <w:jc w:val="center"/>
        <w:spacing w:before="0" w:beforeAutospacing="0" w:after="0" w:afterAutospacing="0"/>
        <w:shd w:val="clear" w:color="auto" w:fill="ffffff"/>
        <w:rPr>
          <w:b/>
          <w:color w:val="111111"/>
          <w:sz w:val="28"/>
          <w:szCs w:val="28"/>
          <w:shd w:val="clear" w:color="auto" w:fill="ffffff"/>
        </w:rPr>
      </w:pPr>
      <w:r>
        <w:rPr>
          <w:b/>
          <w:color w:val="111111"/>
          <w:sz w:val="28"/>
          <w:szCs w:val="28"/>
          <w:shd w:val="clear" w:color="auto" w:fill="ffffff"/>
        </w:rPr>
        <w:t xml:space="preserve">Г</w:t>
      </w:r>
      <w:r>
        <w:rPr>
          <w:b/>
          <w:color w:val="111111"/>
          <w:sz w:val="28"/>
          <w:szCs w:val="28"/>
          <w:shd w:val="clear" w:color="auto" w:fill="ffffff"/>
        </w:rPr>
        <w:t xml:space="preserve">осударственного бюджетного </w:t>
      </w:r>
      <w:r>
        <w:rPr>
          <w:b/>
          <w:color w:val="111111"/>
          <w:sz w:val="28"/>
          <w:szCs w:val="28"/>
          <w:shd w:val="clear" w:color="auto" w:fill="ffffff"/>
        </w:rPr>
        <w:t xml:space="preserve">учреждения</w:t>
      </w:r>
      <w:r>
        <w:rPr>
          <w:b/>
          <w:color w:val="111111"/>
          <w:sz w:val="28"/>
          <w:szCs w:val="28"/>
          <w:shd w:val="clear" w:color="auto" w:fill="ffffff"/>
        </w:rPr>
        <w:t xml:space="preserve"> дополнительного образования</w:t>
      </w:r>
      <w:r>
        <w:rPr>
          <w:b/>
          <w:color w:val="111111"/>
          <w:sz w:val="28"/>
          <w:szCs w:val="28"/>
          <w:shd w:val="clear" w:color="auto" w:fill="ffffff"/>
        </w:rPr>
        <w:t xml:space="preserve"> «</w:t>
      </w:r>
      <w:r>
        <w:rPr>
          <w:b/>
          <w:color w:val="111111"/>
          <w:sz w:val="28"/>
          <w:szCs w:val="28"/>
          <w:shd w:val="clear" w:color="auto" w:fill="ffffff"/>
        </w:rPr>
        <w:t xml:space="preserve">Республиканская спортивная школа </w:t>
      </w:r>
      <w:r>
        <w:rPr>
          <w:b/>
          <w:color w:val="111111"/>
          <w:sz w:val="28"/>
          <w:szCs w:val="28"/>
          <w:shd w:val="clear" w:color="auto" w:fill="ffffff"/>
        </w:rPr>
        <w:t xml:space="preserve">волейбола</w:t>
      </w:r>
      <w:r>
        <w:rPr>
          <w:b/>
          <w:color w:val="111111"/>
          <w:sz w:val="28"/>
          <w:szCs w:val="28"/>
          <w:shd w:val="clear" w:color="auto" w:fill="ffffff"/>
        </w:rPr>
        <w:t xml:space="preserve">».</w:t>
      </w:r>
      <w:r>
        <w:rPr>
          <w:b/>
          <w:color w:val="111111"/>
          <w:sz w:val="28"/>
          <w:szCs w:val="28"/>
          <w:shd w:val="clear" w:color="auto" w:fill="ffffff"/>
        </w:rPr>
      </w:r>
    </w:p>
    <w:p>
      <w:pPr>
        <w:jc w:val="both"/>
        <w:spacing w:after="0" w:line="240" w:lineRule="auto"/>
        <w:shd w:val="clear" w:color="auto" w:fill="ffffff"/>
        <w:tabs>
          <w:tab w:val="left" w:pos="993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Style w:val="631"/>
        <w:tblpPr w:horzAnchor="margin" w:tblpXSpec="center" w:vertAnchor="text" w:tblpY="296" w:leftFromText="180" w:topFromText="0" w:rightFromText="180" w:bottomFromText="0"/>
        <w:tblW w:w="0" w:type="auto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single" w:color="auto" w:sz="24" w:space="0"/>
          <w:insideV w:val="single" w:color="auto" w:sz="24" w:space="0"/>
        </w:tblBorders>
        <w:tblLook w:val="04A0" w:firstRow="1" w:lastRow="0" w:firstColumn="1" w:lastColumn="0" w:noHBand="0" w:noVBand="1"/>
      </w:tblPr>
      <w:tblGrid>
        <w:gridCol w:w="6345"/>
      </w:tblGrid>
      <w:tr>
        <w:tblPrEx/>
        <w:trPr>
          <w:trHeight w:val="906"/>
        </w:trPr>
        <w:tc>
          <w:tcPr>
            <w:tcW w:w="6345" w:type="dxa"/>
            <w:vAlign w:val="center"/>
            <w:textDirection w:val="lrTb"/>
            <w:noWrap w:val="false"/>
          </w:tcPr>
          <w:p>
            <w:pPr>
              <w:pStyle w:val="628"/>
              <w:jc w:val="center"/>
              <w:spacing w:before="0" w:beforeAutospacing="0" w:after="0" w:afterAutospacing="0"/>
              <w:rPr>
                <w:b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7"/>
                <w:szCs w:val="27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4088765</wp:posOffset>
                      </wp:positionH>
                      <wp:positionV relativeFrom="paragraph">
                        <wp:posOffset>33020</wp:posOffset>
                      </wp:positionV>
                      <wp:extent cx="876300" cy="0"/>
                      <wp:effectExtent l="57150" t="76200" r="19050" b="152400"/>
                      <wp:wrapNone/>
                      <wp:docPr id="1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87629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0" o:spid="_x0000_s0" o:spt="32" type="#_x0000_t32" style="position:absolute;z-index:251675648;o:allowoverlap:true;o:allowincell:true;mso-position-horizontal-relative:text;margin-left:321.95pt;mso-position-horizontal:absolute;mso-position-vertical-relative:text;margin-top:2.60pt;mso-position-vertical:absolute;width:69.00pt;height:0.00pt;mso-wrap-distance-left:9.00pt;mso-wrap-distance-top:0.00pt;mso-wrap-distance-right:9.00pt;mso-wrap-distance-bottom:0.00pt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>
              <w:rPr>
                <w:b/>
                <w:color w:val="111111"/>
                <w:sz w:val="28"/>
                <w:szCs w:val="28"/>
                <w:shd w:val="clear" w:color="auto" w:fill="ffffff"/>
              </w:rPr>
              <w:t xml:space="preserve">Директор</w:t>
            </w:r>
            <w:r>
              <w:rPr>
                <w:b/>
                <w:color w:val="111111"/>
                <w:sz w:val="28"/>
                <w:szCs w:val="28"/>
                <w:shd w:val="clear" w:color="auto" w:fill="ffffff"/>
              </w:rPr>
            </w:r>
          </w:p>
        </w:tc>
      </w:tr>
    </w:tbl>
    <w:p>
      <w:pPr>
        <w:pStyle w:val="628"/>
        <w:ind w:firstLine="708"/>
        <w:jc w:val="both"/>
        <w:spacing w:before="0" w:beforeAutospacing="0" w:after="0" w:afterAutospacing="0"/>
        <w:shd w:val="clear" w:color="auto" w:fill="ffffff"/>
        <w:rPr>
          <w:color w:val="111111"/>
          <w:sz w:val="27"/>
          <w:szCs w:val="27"/>
          <w:shd w:val="clear" w:color="auto" w:fill="ffffff"/>
        </w:rPr>
      </w:pPr>
      <w:r>
        <w:rPr>
          <w:color w:val="111111"/>
          <w:sz w:val="27"/>
          <w:szCs w:val="27"/>
          <w:shd w:val="clear" w:color="auto" w:fill="ffffff"/>
        </w:rPr>
      </w:r>
      <w:r>
        <w:rPr>
          <w:color w:val="111111"/>
          <w:sz w:val="27"/>
          <w:szCs w:val="27"/>
          <w:shd w:val="clear" w:color="auto" w:fill="ffffff"/>
        </w:rPr>
      </w:r>
    </w:p>
    <w:tbl>
      <w:tblPr>
        <w:tblStyle w:val="631"/>
        <w:tblpPr w:horzAnchor="margin" w:tblpXSpec="right" w:vertAnchor="text" w:tblpY="-29" w:leftFromText="180" w:topFromText="0" w:rightFromText="180" w:bottomFromText="0"/>
        <w:tblW w:w="0" w:type="auto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single" w:color="auto" w:sz="24" w:space="0"/>
          <w:insideV w:val="single" w:color="auto" w:sz="24" w:space="0"/>
        </w:tblBorders>
        <w:tblLook w:val="04A0" w:firstRow="1" w:lastRow="0" w:firstColumn="1" w:lastColumn="0" w:noHBand="0" w:noVBand="1"/>
      </w:tblPr>
      <w:tblGrid>
        <w:gridCol w:w="2512"/>
      </w:tblGrid>
      <w:tr>
        <w:tblPrEx/>
        <w:trPr>
          <w:trHeight w:val="1048"/>
        </w:trPr>
        <w:tc>
          <w:tcPr>
            <w:tcW w:w="2512" w:type="dxa"/>
            <w:vAlign w:val="center"/>
            <w:textDirection w:val="lrTb"/>
            <w:noWrap w:val="false"/>
          </w:tcPr>
          <w:p>
            <w:pPr>
              <w:pStyle w:val="628"/>
              <w:jc w:val="center"/>
              <w:spacing w:before="0" w:beforeAutospacing="0" w:after="0" w:afterAutospacing="0"/>
              <w:rPr>
                <w:b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111111"/>
                <w:sz w:val="28"/>
                <w:szCs w:val="28"/>
                <w:shd w:val="clear" w:color="auto" w:fill="ffffff"/>
              </w:rPr>
              <w:t xml:space="preserve">Тренерско-методический совет</w:t>
            </w:r>
            <w:r>
              <w:rPr>
                <w:b/>
                <w:color w:val="111111"/>
                <w:sz w:val="28"/>
                <w:szCs w:val="28"/>
                <w:shd w:val="clear" w:color="auto" w:fill="ffffff"/>
              </w:rPr>
            </w:r>
          </w:p>
        </w:tc>
      </w:tr>
    </w:tbl>
    <w:tbl>
      <w:tblPr>
        <w:tblStyle w:val="631"/>
        <w:tblpPr w:horzAnchor="page" w:tblpX="1663" w:vertAnchor="text" w:tblpY="-59" w:leftFromText="180" w:topFromText="0" w:rightFromText="180" w:bottomFromText="0"/>
        <w:tblW w:w="0" w:type="auto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single" w:color="auto" w:sz="24" w:space="0"/>
          <w:insideV w:val="single" w:color="auto" w:sz="24" w:space="0"/>
        </w:tblBorders>
        <w:tblLook w:val="04A0" w:firstRow="1" w:lastRow="0" w:firstColumn="1" w:lastColumn="0" w:noHBand="0" w:noVBand="1"/>
      </w:tblPr>
      <w:tblGrid>
        <w:gridCol w:w="2512"/>
      </w:tblGrid>
      <w:tr>
        <w:tblPrEx/>
        <w:trPr>
          <w:trHeight w:val="1051"/>
        </w:trPr>
        <w:tc>
          <w:tcPr>
            <w:tcW w:w="2512" w:type="dxa"/>
            <w:vAlign w:val="center"/>
            <w:textDirection w:val="lrTb"/>
            <w:noWrap w:val="false"/>
          </w:tcPr>
          <w:p>
            <w:pPr>
              <w:pStyle w:val="628"/>
              <w:jc w:val="center"/>
              <w:spacing w:before="0" w:beforeAutospacing="0" w:after="0" w:afterAutospacing="0"/>
              <w:rPr>
                <w:b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7"/>
                <w:szCs w:val="27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675640</wp:posOffset>
                      </wp:positionV>
                      <wp:extent cx="2684780" cy="1285875"/>
                      <wp:effectExtent l="38100" t="19050" r="58419" b="104775"/>
                      <wp:wrapNone/>
                      <wp:docPr id="2" name="Прямая со стрелко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1">
                                <a:off x="0" y="0"/>
                                <a:ext cx="2684780" cy="12858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" o:spid="_x0000_s1" o:spt="32" type="#_x0000_t32" style="position:absolute;z-index:251686912;o:allowoverlap:true;o:allowincell:true;mso-position-horizontal-relative:text;margin-left:96.00pt;mso-position-horizontal:absolute;mso-position-vertical-relative:text;margin-top:53.20pt;mso-position-vertical:absolute;width:211.40pt;height:101.25pt;mso-wrap-distance-left:9.00pt;mso-wrap-distance-top:0.00pt;mso-wrap-distance-right:9.00pt;mso-wrap-distance-bottom:0.00pt;flip:x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>
              <w:rPr>
                <w:color w:val="111111"/>
                <w:sz w:val="27"/>
                <w:szCs w:val="27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675640</wp:posOffset>
                      </wp:positionV>
                      <wp:extent cx="2684780" cy="676275"/>
                      <wp:effectExtent l="38100" t="38100" r="58419" b="123825"/>
                      <wp:wrapNone/>
                      <wp:docPr id="3" name="Прямая со стрелко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1">
                                <a:off x="0" y="0"/>
                                <a:ext cx="2684780" cy="6762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2" o:spid="_x0000_s2" o:spt="32" type="#_x0000_t32" style="position:absolute;z-index:251676672;o:allowoverlap:true;o:allowincell:true;mso-position-horizontal-relative:text;margin-left:96.00pt;mso-position-horizontal:absolute;mso-position-vertical-relative:text;margin-top:53.20pt;mso-position-vertical:absolute;width:211.40pt;height:53.25pt;mso-wrap-distance-left:9.00pt;mso-wrap-distance-top:0.00pt;mso-wrap-distance-right:9.00pt;mso-wrap-distance-bottom:0.00pt;flip:x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>
              <w:rPr>
                <w:color w:val="111111"/>
                <w:sz w:val="27"/>
                <w:szCs w:val="27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1564005</wp:posOffset>
                      </wp:positionH>
                      <wp:positionV relativeFrom="paragraph">
                        <wp:posOffset>266065</wp:posOffset>
                      </wp:positionV>
                      <wp:extent cx="628650" cy="0"/>
                      <wp:effectExtent l="57150" t="76200" r="19050" b="152400"/>
                      <wp:wrapNone/>
                      <wp:docPr id="4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286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3" o:spid="_x0000_s3" o:spt="32" type="#_x0000_t32" style="position:absolute;z-index:251673600;o:allowoverlap:true;o:allowincell:true;mso-position-horizontal-relative:text;margin-left:123.15pt;mso-position-horizontal:absolute;mso-position-vertical-relative:text;margin-top:20.95pt;mso-position-vertical:absolute;width:49.50pt;height:0.00pt;mso-wrap-distance-left:9.00pt;mso-wrap-distance-top:0.00pt;mso-wrap-distance-right:9.00pt;mso-wrap-distance-bottom:0.00pt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>
              <w:rPr>
                <w:b/>
                <w:color w:val="111111"/>
                <w:sz w:val="28"/>
                <w:szCs w:val="28"/>
                <w:shd w:val="clear" w:color="auto" w:fill="ffffff"/>
              </w:rPr>
              <w:t xml:space="preserve">Общее собрание трудового коллектива</w:t>
            </w:r>
            <w:r>
              <w:rPr>
                <w:b/>
                <w:color w:val="111111"/>
                <w:sz w:val="28"/>
                <w:szCs w:val="28"/>
                <w:shd w:val="clear" w:color="auto" w:fill="ffffff"/>
              </w:rPr>
            </w:r>
          </w:p>
        </w:tc>
      </w:tr>
    </w:tbl>
    <w:p>
      <w:pPr>
        <w:pStyle w:val="628"/>
        <w:ind w:firstLine="708"/>
        <w:jc w:val="both"/>
        <w:spacing w:before="0" w:beforeAutospacing="0" w:after="0" w:afterAutospacing="0"/>
        <w:shd w:val="clear" w:color="auto" w:fill="ffffff"/>
        <w:rPr>
          <w:color w:val="111111"/>
          <w:sz w:val="27"/>
          <w:szCs w:val="27"/>
          <w:shd w:val="clear" w:color="auto" w:fill="ffffff"/>
        </w:rPr>
      </w:pPr>
      <w:r>
        <w:rPr>
          <w:color w:val="111111"/>
          <w:sz w:val="27"/>
          <w:szCs w:val="27"/>
          <w:shd w:val="clear" w:color="auto" w:fill="ffffff"/>
        </w:rPr>
      </w:r>
      <w:r>
        <w:rPr>
          <w:color w:val="111111"/>
          <w:sz w:val="27"/>
          <w:szCs w:val="27"/>
          <w:shd w:val="clear" w:color="auto" w:fill="ffffff"/>
        </w:rPr>
      </w:r>
    </w:p>
    <w:p>
      <w:pPr>
        <w:pStyle w:val="628"/>
        <w:ind w:firstLine="708"/>
        <w:jc w:val="both"/>
        <w:spacing w:before="0" w:beforeAutospacing="0" w:after="0" w:afterAutospacing="0"/>
        <w:shd w:val="clear" w:color="auto" w:fill="ffffff"/>
        <w:rPr>
          <w:color w:val="111111"/>
          <w:sz w:val="27"/>
          <w:szCs w:val="27"/>
          <w:shd w:val="clear" w:color="auto" w:fill="ffffff"/>
        </w:rPr>
      </w:pPr>
      <w:r>
        <w:rPr>
          <w:color w:val="111111"/>
          <w:sz w:val="27"/>
          <w:szCs w:val="27"/>
          <w:shd w:val="clear" w:color="auto" w:fill="ffffff"/>
        </w:rPr>
      </w:r>
      <w:r>
        <w:rPr>
          <w:color w:val="111111"/>
          <w:sz w:val="27"/>
          <w:szCs w:val="27"/>
          <w:shd w:val="clear" w:color="auto" w:fill="ffffff"/>
        </w:rPr>
      </w:r>
    </w:p>
    <w:p>
      <w:pPr>
        <w:pStyle w:val="628"/>
        <w:ind w:firstLine="708"/>
        <w:jc w:val="both"/>
        <w:spacing w:before="0" w:beforeAutospacing="0" w:after="0" w:afterAutospacing="0"/>
        <w:shd w:val="clear" w:color="auto" w:fill="ffffff"/>
        <w:rPr>
          <w:color w:val="111111"/>
          <w:sz w:val="27"/>
          <w:szCs w:val="27"/>
          <w:shd w:val="clear" w:color="auto" w:fill="ffffff"/>
        </w:rPr>
      </w:pPr>
      <w:r>
        <w:rPr>
          <w:color w:val="111111"/>
          <w:sz w:val="27"/>
          <w:szCs w:val="27"/>
          <w:shd w:val="clear" w:color="auto" w:fill="ffffff"/>
        </w:rPr>
      </w:r>
      <w:r>
        <w:rPr>
          <w:color w:val="111111"/>
          <w:sz w:val="27"/>
          <w:szCs w:val="27"/>
          <w:shd w:val="clear" w:color="auto" w:fill="ffffff"/>
        </w:rPr>
      </w:r>
    </w:p>
    <w:p>
      <w:pPr>
        <w:pStyle w:val="628"/>
        <w:ind w:firstLine="708"/>
        <w:jc w:val="both"/>
        <w:spacing w:before="0" w:beforeAutospacing="0" w:after="0" w:afterAutospacing="0"/>
        <w:shd w:val="clear" w:color="auto" w:fill="ffffff"/>
        <w:rPr>
          <w:color w:val="111111"/>
          <w:sz w:val="27"/>
          <w:szCs w:val="27"/>
          <w:shd w:val="clear" w:color="auto" w:fill="ffffff"/>
        </w:rPr>
      </w:pPr>
      <w:r>
        <w:rPr>
          <w:color w:val="111111"/>
          <w:sz w:val="27"/>
          <w:szCs w:val="27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2860040</wp:posOffset>
                </wp:positionH>
                <wp:positionV relativeFrom="paragraph">
                  <wp:posOffset>107950</wp:posOffset>
                </wp:positionV>
                <wp:extent cx="1200150" cy="952500"/>
                <wp:effectExtent l="38100" t="19050" r="76200" b="95250"/>
                <wp:wrapNone/>
                <wp:docPr id="5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00150" cy="952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" o:spid="_x0000_s4" o:spt="32" type="#_x0000_t32" style="position:absolute;z-index:251682816;o:allowoverlap:true;o:allowincell:true;mso-position-horizontal-relative:text;margin-left:225.20pt;mso-position-horizontal:absolute;mso-position-vertical-relative:text;margin-top:8.50pt;mso-position-vertical:absolute;width:94.50pt;height:75.00pt;mso-wrap-distance-left:9.00pt;mso-wrap-distance-top:0.00pt;mso-wrap-distance-right:9.00pt;mso-wrap-distance-bottom:0.00pt;visibility:visible;" filled="f" strokecolor="#000000" strokeweight="2.00pt">
                <v:stroke dashstyle="solid"/>
              </v:shape>
            </w:pict>
          </mc:Fallback>
        </mc:AlternateContent>
      </w:r>
      <w:r>
        <w:rPr>
          <w:color w:val="111111"/>
          <w:sz w:val="27"/>
          <w:szCs w:val="27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982345</wp:posOffset>
                </wp:positionH>
                <wp:positionV relativeFrom="paragraph">
                  <wp:posOffset>107950</wp:posOffset>
                </wp:positionV>
                <wp:extent cx="1257300" cy="904875"/>
                <wp:effectExtent l="57150" t="19050" r="57150" b="104775"/>
                <wp:wrapNone/>
                <wp:docPr id="6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1257300" cy="904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" o:spid="_x0000_s5" o:spt="32" type="#_x0000_t32" style="position:absolute;z-index:251680768;o:allowoverlap:true;o:allowincell:true;mso-position-horizontal-relative:text;margin-left:77.35pt;mso-position-horizontal:absolute;mso-position-vertical-relative:text;margin-top:8.50pt;mso-position-vertical:absolute;width:99.00pt;height:71.25pt;mso-wrap-distance-left:9.00pt;mso-wrap-distance-top:0.00pt;mso-wrap-distance-right:9.00pt;mso-wrap-distance-bottom:0.00pt;flip:x;visibility:visible;" filled="f" strokecolor="#000000" strokeweight="2.00pt">
                <v:stroke dashstyle="solid"/>
              </v:shape>
            </w:pict>
          </mc:Fallback>
        </mc:AlternateContent>
      </w:r>
      <w:r>
        <w:rPr>
          <w:color w:val="111111"/>
          <w:sz w:val="27"/>
          <w:szCs w:val="27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2856865</wp:posOffset>
                </wp:positionH>
                <wp:positionV relativeFrom="paragraph">
                  <wp:posOffset>107950</wp:posOffset>
                </wp:positionV>
                <wp:extent cx="2838450" cy="609600"/>
                <wp:effectExtent l="38100" t="38100" r="57150" b="133350"/>
                <wp:wrapNone/>
                <wp:docPr id="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838450" cy="609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6" o:spid="_x0000_s6" o:spt="32" type="#_x0000_t32" style="position:absolute;z-index:251678720;o:allowoverlap:true;o:allowincell:true;mso-position-horizontal-relative:text;margin-left:224.95pt;mso-position-horizontal:absolute;mso-position-vertical-relative:text;margin-top:8.50pt;mso-position-vertical:absolute;width:223.50pt;height:48.00pt;mso-wrap-distance-left:9.00pt;mso-wrap-distance-top:0.00pt;mso-wrap-distance-right:9.00pt;mso-wrap-distance-bottom:0.00pt;visibility:visible;" filled="f" strokecolor="#000000" strokeweight="2.00pt">
                <v:stroke dashstyle="solid"/>
              </v:shape>
            </w:pict>
          </mc:Fallback>
        </mc:AlternateContent>
      </w:r>
      <w:r>
        <w:rPr>
          <w:color w:val="111111"/>
          <w:sz w:val="27"/>
          <w:szCs w:val="27"/>
          <w:shd w:val="clear" w:color="auto" w:fill="ffffff"/>
        </w:rPr>
      </w:r>
    </w:p>
    <w:tbl>
      <w:tblPr>
        <w:tblStyle w:val="631"/>
        <w:tblpPr w:horzAnchor="margin" w:tblpXSpec="left" w:vertAnchor="text" w:tblpY="146" w:leftFromText="180" w:topFromText="0" w:rightFromText="180" w:bottomFromText="0"/>
        <w:tblW w:w="0" w:type="auto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single" w:color="auto" w:sz="24" w:space="0"/>
          <w:insideV w:val="single" w:color="auto" w:sz="24" w:space="0"/>
        </w:tblBorders>
        <w:tblLook w:val="04A0" w:firstRow="1" w:lastRow="0" w:firstColumn="1" w:lastColumn="0" w:noHBand="0" w:noVBand="1"/>
      </w:tblPr>
      <w:tblGrid>
        <w:gridCol w:w="2535"/>
      </w:tblGrid>
      <w:tr>
        <w:tblPrEx/>
        <w:trPr>
          <w:trHeight w:val="1038"/>
        </w:trPr>
        <w:tc>
          <w:tcPr>
            <w:tcW w:w="2535" w:type="dxa"/>
            <w:vAlign w:val="center"/>
            <w:textDirection w:val="lrTb"/>
            <w:noWrap w:val="false"/>
          </w:tcPr>
          <w:p>
            <w:pPr>
              <w:pStyle w:val="628"/>
              <w:jc w:val="center"/>
              <w:spacing w:before="0" w:beforeAutospacing="0" w:after="0" w:afterAutospacing="0"/>
              <w:rPr>
                <w:b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111111"/>
                <w:sz w:val="28"/>
                <w:szCs w:val="28"/>
                <w:shd w:val="clear" w:color="auto" w:fill="ffffff"/>
              </w:rPr>
              <w:t xml:space="preserve">Вспомогательный персонал (служащие)</w:t>
            </w:r>
            <w:r>
              <w:rPr>
                <w:b/>
                <w:color w:val="111111"/>
                <w:sz w:val="28"/>
                <w:szCs w:val="28"/>
                <w:shd w:val="clear" w:color="auto" w:fill="ffffff"/>
              </w:rPr>
            </w:r>
          </w:p>
        </w:tc>
      </w:tr>
    </w:tbl>
    <w:tbl>
      <w:tblPr>
        <w:tblStyle w:val="631"/>
        <w:tblpPr w:horzAnchor="margin" w:tblpXSpec="right" w:vertAnchor="text" w:tblpY="219" w:leftFromText="180" w:topFromText="0" w:rightFromText="180" w:bottomFromText="0"/>
        <w:tblW w:w="0" w:type="auto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single" w:color="auto" w:sz="24" w:space="0"/>
          <w:insideV w:val="single" w:color="auto" w:sz="24" w:space="0"/>
        </w:tblBorders>
        <w:tblLook w:val="04A0" w:firstRow="1" w:lastRow="0" w:firstColumn="1" w:lastColumn="0" w:noHBand="0" w:noVBand="1"/>
      </w:tblPr>
      <w:tblGrid>
        <w:gridCol w:w="2512"/>
      </w:tblGrid>
      <w:tr>
        <w:tblPrEx/>
        <w:trPr>
          <w:trHeight w:val="1185"/>
        </w:trPr>
        <w:tc>
          <w:tcPr>
            <w:tcW w:w="2512" w:type="dxa"/>
            <w:vAlign w:val="center"/>
            <w:textDirection w:val="lrTb"/>
            <w:noWrap w:val="false"/>
          </w:tcPr>
          <w:p>
            <w:pPr>
              <w:pStyle w:val="628"/>
              <w:jc w:val="center"/>
              <w:spacing w:before="0" w:beforeAutospacing="0" w:after="0" w:afterAutospacing="0"/>
              <w:rPr>
                <w:b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111111"/>
                <w:sz w:val="28"/>
                <w:szCs w:val="28"/>
                <w:shd w:val="clear" w:color="auto" w:fill="ffffff"/>
              </w:rPr>
              <w:t xml:space="preserve">Главный бухгалтер</w:t>
            </w:r>
            <w:r>
              <w:rPr>
                <w:b/>
                <w:color w:val="111111"/>
                <w:sz w:val="28"/>
                <w:szCs w:val="28"/>
                <w:shd w:val="clear" w:color="auto" w:fill="ffffff"/>
              </w:rPr>
            </w:r>
          </w:p>
        </w:tc>
      </w:tr>
    </w:tbl>
    <w:p>
      <w:pPr>
        <w:pStyle w:val="628"/>
        <w:ind w:firstLine="708"/>
        <w:jc w:val="both"/>
        <w:spacing w:before="0" w:beforeAutospacing="0" w:after="0" w:afterAutospacing="0"/>
        <w:shd w:val="clear" w:color="auto" w:fill="ffffff"/>
        <w:rPr>
          <w:color w:val="111111"/>
          <w:sz w:val="27"/>
          <w:szCs w:val="27"/>
          <w:shd w:val="clear" w:color="auto" w:fill="ffffff"/>
        </w:rPr>
      </w:pPr>
      <w:r>
        <w:rPr>
          <w:color w:val="111111"/>
          <w:sz w:val="27"/>
          <w:szCs w:val="27"/>
        </w:rPr>
        <w:t xml:space="preserve">  </w:t>
      </w:r>
      <w:r>
        <w:rPr>
          <w:color w:val="111111"/>
          <w:sz w:val="27"/>
          <w:szCs w:val="27"/>
          <w:shd w:val="clear" w:color="auto" w:fill="ffffff"/>
        </w:rPr>
      </w:r>
    </w:p>
    <w:p>
      <w:pPr>
        <w:pStyle w:val="628"/>
        <w:ind w:firstLine="708"/>
        <w:jc w:val="both"/>
        <w:spacing w:before="0" w:beforeAutospacing="0" w:after="0" w:afterAutospacing="0"/>
        <w:shd w:val="clear" w:color="auto" w:fill="ffffff"/>
        <w:rPr>
          <w:color w:val="111111"/>
          <w:sz w:val="27"/>
          <w:szCs w:val="27"/>
          <w:shd w:val="clear" w:color="auto" w:fill="ffffff"/>
        </w:rPr>
      </w:pPr>
      <w:r>
        <w:rPr>
          <w:color w:val="111111"/>
          <w:sz w:val="27"/>
          <w:szCs w:val="27"/>
          <w:shd w:val="clear" w:color="auto" w:fill="ffffff"/>
        </w:rPr>
      </w:r>
      <w:r>
        <w:rPr>
          <w:color w:val="111111"/>
          <w:sz w:val="27"/>
          <w:szCs w:val="27"/>
          <w:shd w:val="clear" w:color="auto" w:fill="ffffff"/>
        </w:rPr>
      </w:r>
    </w:p>
    <w:p>
      <w:pPr>
        <w:pStyle w:val="628"/>
        <w:ind w:firstLine="708"/>
        <w:jc w:val="both"/>
        <w:spacing w:before="0" w:beforeAutospacing="0" w:after="0" w:afterAutospacing="0"/>
        <w:shd w:val="clear" w:color="auto" w:fill="ffffff"/>
        <w:rPr>
          <w:color w:val="111111"/>
          <w:sz w:val="27"/>
          <w:szCs w:val="27"/>
          <w:shd w:val="clear" w:color="auto" w:fill="ffffff"/>
        </w:rPr>
      </w:pPr>
      <w:r>
        <w:rPr>
          <w:color w:val="111111"/>
          <w:sz w:val="27"/>
          <w:szCs w:val="27"/>
          <w:shd w:val="clear" w:color="auto" w:fill="ffffff"/>
        </w:rPr>
      </w:r>
      <w:r>
        <w:rPr>
          <w:color w:val="111111"/>
          <w:sz w:val="27"/>
          <w:szCs w:val="27"/>
          <w:shd w:val="clear" w:color="auto" w:fill="ffffff"/>
        </w:rPr>
      </w:r>
    </w:p>
    <w:p>
      <w:pPr>
        <w:pStyle w:val="628"/>
        <w:ind w:firstLine="708"/>
        <w:jc w:val="both"/>
        <w:spacing w:before="0" w:beforeAutospacing="0" w:after="0" w:afterAutospacing="0"/>
        <w:shd w:val="clear" w:color="auto" w:fill="ffffff"/>
        <w:rPr>
          <w:color w:val="111111"/>
          <w:sz w:val="27"/>
          <w:szCs w:val="27"/>
          <w:shd w:val="clear" w:color="auto" w:fill="ffffff"/>
        </w:rPr>
      </w:pPr>
      <w:r>
        <w:rPr>
          <w:color w:val="111111"/>
          <w:sz w:val="27"/>
          <w:szCs w:val="27"/>
          <w:shd w:val="clear" w:color="auto" w:fill="ffffff"/>
        </w:rPr>
      </w:r>
      <w:r>
        <w:rPr>
          <w:color w:val="111111"/>
          <w:sz w:val="27"/>
          <w:szCs w:val="27"/>
          <w:shd w:val="clear" w:color="auto" w:fill="ffffff"/>
        </w:rPr>
      </w:r>
    </w:p>
    <w:tbl>
      <w:tblPr>
        <w:tblStyle w:val="631"/>
        <w:tblpPr w:horzAnchor="margin" w:tblpXSpec="left" w:vertAnchor="text" w:tblpY="177" w:leftFromText="180" w:topFromText="0" w:rightFromText="180" w:bottomFromText="0"/>
        <w:tblW w:w="0" w:type="auto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single" w:color="auto" w:sz="24" w:space="0"/>
          <w:insideV w:val="single" w:color="auto" w:sz="24" w:space="0"/>
        </w:tblBorders>
        <w:tblLook w:val="04A0" w:firstRow="1" w:lastRow="0" w:firstColumn="1" w:lastColumn="0" w:noHBand="0" w:noVBand="1"/>
      </w:tblPr>
      <w:tblGrid>
        <w:gridCol w:w="2512"/>
      </w:tblGrid>
      <w:tr>
        <w:tblPrEx/>
        <w:trPr>
          <w:trHeight w:val="757"/>
        </w:trPr>
        <w:tc>
          <w:tcPr>
            <w:tcW w:w="2512" w:type="dxa"/>
            <w:vAlign w:val="center"/>
            <w:textDirection w:val="lrTb"/>
            <w:noWrap w:val="false"/>
          </w:tcPr>
          <w:p>
            <w:pPr>
              <w:pStyle w:val="628"/>
              <w:jc w:val="center"/>
              <w:spacing w:before="0" w:beforeAutospacing="0" w:after="0" w:afterAutospacing="0"/>
              <w:rPr>
                <w:b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111111"/>
                <w:sz w:val="28"/>
                <w:szCs w:val="28"/>
                <w:shd w:val="clear" w:color="auto" w:fill="ffffff"/>
              </w:rPr>
              <w:t xml:space="preserve">Обслуживающий персонал</w:t>
            </w:r>
            <w:r>
              <w:rPr>
                <w:b/>
                <w:color w:val="111111"/>
                <w:sz w:val="28"/>
                <w:szCs w:val="28"/>
                <w:shd w:val="clear" w:color="auto" w:fill="ffffff"/>
              </w:rPr>
            </w:r>
          </w:p>
        </w:tc>
      </w:tr>
    </w:tbl>
    <w:tbl>
      <w:tblPr>
        <w:tblStyle w:val="631"/>
        <w:tblpPr w:horzAnchor="page" w:tblpX="9343" w:vertAnchor="text" w:tblpY="209" w:leftFromText="180" w:topFromText="0" w:rightFromText="180" w:bottomFromText="0"/>
        <w:tblW w:w="0" w:type="auto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single" w:color="auto" w:sz="24" w:space="0"/>
          <w:insideV w:val="single" w:color="auto" w:sz="24" w:space="0"/>
        </w:tblBorders>
        <w:tblLook w:val="04A0" w:firstRow="1" w:lastRow="0" w:firstColumn="1" w:lastColumn="0" w:noHBand="0" w:noVBand="1"/>
      </w:tblPr>
      <w:tblGrid>
        <w:gridCol w:w="3085"/>
      </w:tblGrid>
      <w:tr>
        <w:tblPrEx/>
        <w:trPr>
          <w:trHeight w:val="1046"/>
        </w:trPr>
        <w:tc>
          <w:tcPr>
            <w:tcW w:w="3085" w:type="dxa"/>
            <w:vAlign w:val="center"/>
            <w:textDirection w:val="lrTb"/>
            <w:noWrap w:val="false"/>
          </w:tcPr>
          <w:p>
            <w:pPr>
              <w:pStyle w:val="628"/>
              <w:jc w:val="center"/>
              <w:spacing w:before="0" w:beforeAutospacing="0" w:after="0" w:afterAutospacing="0"/>
              <w:rPr>
                <w:b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111111"/>
                <w:sz w:val="28"/>
                <w:szCs w:val="28"/>
                <w:shd w:val="clear" w:color="auto" w:fill="ffffff"/>
              </w:rPr>
              <w:t xml:space="preserve">Заместитель директора по</w:t>
            </w:r>
            <w:r>
              <w:rPr>
                <w:b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b/>
                <w:color w:val="111111"/>
                <w:sz w:val="28"/>
                <w:szCs w:val="28"/>
                <w:shd w:val="clear" w:color="auto" w:fill="ffffff"/>
              </w:rPr>
              <w:t xml:space="preserve">методической работе</w:t>
            </w:r>
            <w:r>
              <w:rPr>
                <w:b/>
                <w:color w:val="111111"/>
                <w:sz w:val="28"/>
                <w:szCs w:val="28"/>
                <w:shd w:val="clear" w:color="auto" w:fill="ffffff"/>
              </w:rPr>
            </w:r>
          </w:p>
        </w:tc>
      </w:tr>
    </w:tbl>
    <w:tbl>
      <w:tblPr>
        <w:tblStyle w:val="631"/>
        <w:tblpPr w:horzAnchor="page" w:tblpX="4783" w:vertAnchor="text" w:tblpY="167" w:leftFromText="180" w:topFromText="0" w:rightFromText="180" w:bottomFromText="0"/>
        <w:tblW w:w="0" w:type="auto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single" w:color="auto" w:sz="24" w:space="0"/>
          <w:insideV w:val="single" w:color="auto" w:sz="24" w:space="0"/>
        </w:tblBorders>
        <w:tblLook w:val="04A0" w:firstRow="1" w:lastRow="0" w:firstColumn="1" w:lastColumn="0" w:noHBand="0" w:noVBand="1"/>
      </w:tblPr>
      <w:tblGrid>
        <w:gridCol w:w="3113"/>
      </w:tblGrid>
      <w:tr>
        <w:tblPrEx/>
        <w:trPr>
          <w:trHeight w:val="1048"/>
        </w:trPr>
        <w:tc>
          <w:tcPr>
            <w:tcW w:w="3113" w:type="dxa"/>
            <w:vAlign w:val="center"/>
            <w:textDirection w:val="lrTb"/>
            <w:noWrap w:val="false"/>
          </w:tcPr>
          <w:p>
            <w:pPr>
              <w:pStyle w:val="628"/>
              <w:jc w:val="center"/>
              <w:spacing w:before="0" w:beforeAutospacing="0" w:after="0" w:afterAutospacing="0"/>
              <w:rPr>
                <w:b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7"/>
                <w:szCs w:val="27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991870</wp:posOffset>
                      </wp:positionH>
                      <wp:positionV relativeFrom="paragraph">
                        <wp:posOffset>660400</wp:posOffset>
                      </wp:positionV>
                      <wp:extent cx="0" cy="390525"/>
                      <wp:effectExtent l="114300" t="19050" r="133350" b="85725"/>
                      <wp:wrapNone/>
                      <wp:docPr id="8" name="Прямая со стрелко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0" cy="390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7" o:spid="_x0000_s7" o:spt="32" type="#_x0000_t32" style="position:absolute;z-index:251695104;o:allowoverlap:true;o:allowincell:true;mso-position-horizontal-relative:text;margin-left:78.10pt;mso-position-horizontal:absolute;mso-position-vertical-relative:text;margin-top:52.00pt;mso-position-vertical:absolute;width:0.00pt;height:30.75pt;mso-wrap-distance-left:9.00pt;mso-wrap-distance-top:0.00pt;mso-wrap-distance-right:9.00pt;mso-wrap-distance-bottom:0.00pt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>
              <w:rPr>
                <w:color w:val="111111"/>
                <w:sz w:val="27"/>
                <w:szCs w:val="27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982345</wp:posOffset>
                      </wp:positionH>
                      <wp:positionV relativeFrom="paragraph">
                        <wp:posOffset>660400</wp:posOffset>
                      </wp:positionV>
                      <wp:extent cx="0" cy="390525"/>
                      <wp:effectExtent l="114300" t="19050" r="133350" b="85725"/>
                      <wp:wrapNone/>
                      <wp:docPr id="9" name="Прямая со стрелко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0" cy="390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8" o:spid="_x0000_s8" o:spt="32" type="#_x0000_t32" style="position:absolute;z-index:251691008;o:allowoverlap:true;o:allowincell:true;mso-position-horizontal-relative:text;margin-left:77.35pt;mso-position-horizontal:absolute;mso-position-vertical-relative:text;margin-top:52.00pt;mso-position-vertical:absolute;width:0.00pt;height:30.75pt;mso-wrap-distance-left:9.00pt;mso-wrap-distance-top:0.00pt;mso-wrap-distance-right:9.00pt;mso-wrap-distance-bottom:0.00pt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>
              <w:rPr>
                <w:b/>
                <w:color w:val="111111"/>
                <w:sz w:val="28"/>
                <w:szCs w:val="28"/>
                <w:shd w:val="clear" w:color="auto" w:fill="ffffff"/>
              </w:rPr>
              <w:t xml:space="preserve">Заместитель директора по спортивной работе</w:t>
            </w:r>
            <w:r>
              <w:rPr>
                <w:b/>
                <w:color w:val="111111"/>
                <w:sz w:val="28"/>
                <w:szCs w:val="28"/>
                <w:shd w:val="clear" w:color="auto" w:fill="ffffff"/>
              </w:rPr>
            </w:r>
          </w:p>
        </w:tc>
      </w:tr>
    </w:tbl>
    <w:p>
      <w:pPr>
        <w:pStyle w:val="628"/>
        <w:ind w:firstLine="708"/>
        <w:jc w:val="both"/>
        <w:spacing w:before="0" w:beforeAutospacing="0" w:after="0" w:afterAutospacing="0"/>
        <w:shd w:val="clear" w:color="auto" w:fill="ffffff"/>
        <w:rPr>
          <w:color w:val="111111"/>
          <w:sz w:val="27"/>
          <w:szCs w:val="27"/>
          <w:shd w:val="clear" w:color="auto" w:fill="ffffff"/>
        </w:rPr>
      </w:pPr>
      <w:r>
        <w:rPr>
          <w:color w:val="111111"/>
          <w:sz w:val="27"/>
          <w:szCs w:val="27"/>
          <w:shd w:val="clear" w:color="auto" w:fill="ffffff"/>
        </w:rPr>
      </w:r>
      <w:r>
        <w:rPr>
          <w:color w:val="111111"/>
          <w:sz w:val="27"/>
          <w:szCs w:val="27"/>
          <w:shd w:val="clear" w:color="auto" w:fill="ffffff"/>
        </w:rPr>
      </w:r>
    </w:p>
    <w:p>
      <w:pPr>
        <w:pStyle w:val="628"/>
        <w:ind w:firstLine="708"/>
        <w:jc w:val="both"/>
        <w:spacing w:before="0" w:beforeAutospacing="0" w:after="0" w:afterAutospacing="0"/>
        <w:shd w:val="clear" w:color="auto" w:fill="ffffff"/>
        <w:rPr>
          <w:color w:val="111111"/>
          <w:sz w:val="27"/>
          <w:szCs w:val="27"/>
          <w:shd w:val="clear" w:color="auto" w:fill="ffffff"/>
        </w:rPr>
      </w:pPr>
      <w:r>
        <w:rPr>
          <w:color w:val="111111"/>
          <w:sz w:val="27"/>
          <w:szCs w:val="27"/>
          <w:shd w:val="clear" w:color="auto" w:fill="ffffff"/>
        </w:rPr>
      </w:r>
      <w:r>
        <w:rPr>
          <w:color w:val="111111"/>
          <w:sz w:val="27"/>
          <w:szCs w:val="27"/>
          <w:shd w:val="clear" w:color="auto" w:fill="ffffff"/>
        </w:rPr>
      </w:r>
    </w:p>
    <w:p>
      <w:pPr>
        <w:pStyle w:val="628"/>
        <w:ind w:firstLine="708"/>
        <w:jc w:val="both"/>
        <w:spacing w:before="0" w:beforeAutospacing="0" w:after="0" w:afterAutospacing="0"/>
        <w:shd w:val="clear" w:color="auto" w:fill="ffffff"/>
        <w:rPr>
          <w:color w:val="111111"/>
          <w:sz w:val="27"/>
          <w:szCs w:val="27"/>
          <w:shd w:val="clear" w:color="auto" w:fill="ffffff"/>
        </w:rPr>
      </w:pPr>
      <w:r>
        <w:rPr>
          <w:color w:val="111111"/>
          <w:sz w:val="27"/>
          <w:szCs w:val="27"/>
          <w:shd w:val="clear" w:color="auto" w:fill="ffffff"/>
        </w:rPr>
      </w:r>
      <w:r>
        <w:rPr>
          <w:color w:val="111111"/>
          <w:sz w:val="27"/>
          <w:szCs w:val="27"/>
          <w:shd w:val="clear" w:color="auto" w:fill="ffffff"/>
        </w:rPr>
      </w:r>
    </w:p>
    <w:p>
      <w:pPr>
        <w:pStyle w:val="628"/>
        <w:ind w:firstLine="708"/>
        <w:jc w:val="both"/>
        <w:spacing w:before="0" w:beforeAutospacing="0" w:after="0" w:afterAutospacing="0"/>
        <w:shd w:val="clear" w:color="auto" w:fill="ffffff"/>
        <w:rPr>
          <w:color w:val="111111"/>
          <w:sz w:val="27"/>
          <w:szCs w:val="27"/>
          <w:shd w:val="clear" w:color="auto" w:fill="ffffff"/>
        </w:rPr>
      </w:pPr>
      <w:r>
        <w:rPr>
          <w:color w:val="111111"/>
          <w:sz w:val="27"/>
          <w:szCs w:val="27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6144895</wp:posOffset>
                </wp:positionH>
                <wp:positionV relativeFrom="paragraph">
                  <wp:posOffset>109220</wp:posOffset>
                </wp:positionV>
                <wp:extent cx="0" cy="390525"/>
                <wp:effectExtent l="114300" t="19050" r="133350" b="85725"/>
                <wp:wrapNone/>
                <wp:docPr id="10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9" o:spid="_x0000_s9" o:spt="32" type="#_x0000_t32" style="position:absolute;z-index:251693056;o:allowoverlap:true;o:allowincell:true;mso-position-horizontal-relative:text;margin-left:483.85pt;mso-position-horizontal:absolute;mso-position-vertical-relative:text;margin-top:8.60pt;mso-position-vertical:absolute;width:0.00pt;height:30.75pt;mso-wrap-distance-left:9.00pt;mso-wrap-distance-top:0.00pt;mso-wrap-distance-right:9.00pt;mso-wrap-distance-bottom:0.00pt;visibility:visible;" filled="f" strokecolor="#000000" strokeweight="2.00pt">
                <v:stroke dashstyle="solid"/>
              </v:shape>
            </w:pict>
          </mc:Fallback>
        </mc:AlternateContent>
      </w:r>
      <w:r>
        <w:rPr>
          <w:color w:val="111111"/>
          <w:sz w:val="27"/>
          <w:szCs w:val="27"/>
          <w:shd w:val="clear" w:color="auto" w:fill="ffffff"/>
        </w:rPr>
      </w:r>
    </w:p>
    <w:p>
      <w:pPr>
        <w:pStyle w:val="628"/>
        <w:ind w:firstLine="708"/>
        <w:jc w:val="both"/>
        <w:spacing w:before="0" w:beforeAutospacing="0" w:after="0" w:afterAutospacing="0"/>
        <w:shd w:val="clear" w:color="auto" w:fill="ffffff"/>
        <w:rPr>
          <w:color w:val="111111"/>
          <w:sz w:val="27"/>
          <w:szCs w:val="27"/>
          <w:shd w:val="clear" w:color="auto" w:fill="ffffff"/>
        </w:rPr>
      </w:pPr>
      <w:r>
        <w:rPr>
          <w:color w:val="111111"/>
          <w:sz w:val="27"/>
          <w:szCs w:val="27"/>
          <w:shd w:val="clear" w:color="auto" w:fill="ffffff"/>
        </w:rPr>
      </w:r>
      <w:r>
        <w:rPr>
          <w:color w:val="111111"/>
          <w:sz w:val="27"/>
          <w:szCs w:val="27"/>
          <w:shd w:val="clear" w:color="auto" w:fill="ffffff"/>
        </w:rPr>
      </w:r>
    </w:p>
    <w:tbl>
      <w:tblPr>
        <w:tblStyle w:val="631"/>
        <w:tblpPr w:horzAnchor="margin" w:tblpXSpec="center" w:vertAnchor="text" w:tblpY="160" w:leftFromText="180" w:topFromText="0" w:rightFromText="180" w:bottomFromText="0"/>
        <w:tblW w:w="0" w:type="auto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single" w:color="auto" w:sz="24" w:space="0"/>
          <w:insideV w:val="single" w:color="auto" w:sz="24" w:space="0"/>
        </w:tblBorders>
        <w:tblLook w:val="04A0" w:firstRow="1" w:lastRow="0" w:firstColumn="1" w:lastColumn="0" w:noHBand="0" w:noVBand="1"/>
      </w:tblPr>
      <w:tblGrid>
        <w:gridCol w:w="7479"/>
      </w:tblGrid>
      <w:tr>
        <w:tblPrEx/>
        <w:trPr>
          <w:trHeight w:val="617"/>
        </w:trPr>
        <w:tc>
          <w:tcPr>
            <w:tcW w:w="7479" w:type="dxa"/>
            <w:vAlign w:val="center"/>
            <w:textDirection w:val="lrTb"/>
            <w:noWrap w:val="false"/>
          </w:tcPr>
          <w:p>
            <w:pPr>
              <w:pStyle w:val="628"/>
              <w:jc w:val="center"/>
              <w:spacing w:before="0" w:beforeAutospacing="0" w:after="0" w:afterAutospacing="0"/>
              <w:rPr>
                <w:b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111111"/>
                <w:sz w:val="28"/>
                <w:szCs w:val="28"/>
                <w:shd w:val="clear" w:color="auto" w:fill="ffffff"/>
              </w:rPr>
              <w:t xml:space="preserve">Методическое объединение</w:t>
            </w:r>
            <w:r>
              <w:rPr>
                <w:b/>
                <w:color w:val="111111"/>
                <w:sz w:val="28"/>
                <w:szCs w:val="28"/>
                <w:shd w:val="clear" w:color="auto" w:fill="ffffff"/>
              </w:rPr>
            </w:r>
          </w:p>
        </w:tc>
      </w:tr>
    </w:tbl>
    <w:p>
      <w:pPr>
        <w:pStyle w:val="628"/>
        <w:ind w:firstLine="708"/>
        <w:jc w:val="both"/>
        <w:spacing w:before="0" w:beforeAutospacing="0" w:after="0" w:afterAutospacing="0"/>
        <w:shd w:val="clear" w:color="auto" w:fill="ffffff"/>
        <w:rPr>
          <w:color w:val="111111"/>
          <w:sz w:val="27"/>
          <w:szCs w:val="27"/>
          <w:shd w:val="clear" w:color="auto" w:fill="ffffff"/>
        </w:rPr>
      </w:pPr>
      <w:r>
        <w:rPr>
          <w:color w:val="111111"/>
          <w:sz w:val="27"/>
          <w:szCs w:val="27"/>
        </w:rPr>
        <w:t xml:space="preserve"> </w:t>
      </w:r>
      <w:r>
        <w:rPr>
          <w:color w:val="111111"/>
          <w:sz w:val="27"/>
          <w:szCs w:val="27"/>
          <w:shd w:val="clear" w:color="auto" w:fill="ffffff"/>
        </w:rPr>
      </w:r>
    </w:p>
    <w:p>
      <w:pPr>
        <w:pStyle w:val="628"/>
        <w:ind w:firstLine="708"/>
        <w:jc w:val="both"/>
        <w:spacing w:before="0" w:beforeAutospacing="0" w:after="0" w:afterAutospacing="0"/>
        <w:shd w:val="clear" w:color="auto" w:fill="ffffff"/>
        <w:rPr>
          <w:color w:val="111111"/>
          <w:sz w:val="27"/>
          <w:szCs w:val="27"/>
          <w:shd w:val="clear" w:color="auto" w:fill="ffffff"/>
        </w:rPr>
      </w:pPr>
      <w:r>
        <w:rPr>
          <w:color w:val="111111"/>
          <w:sz w:val="27"/>
          <w:szCs w:val="27"/>
          <w:shd w:val="clear" w:color="auto" w:fill="ffffff"/>
        </w:rPr>
      </w:r>
      <w:r>
        <w:rPr>
          <w:color w:val="111111"/>
          <w:sz w:val="27"/>
          <w:szCs w:val="27"/>
          <w:shd w:val="clear" w:color="auto" w:fill="ffffff"/>
        </w:rPr>
      </w:r>
    </w:p>
    <w:p>
      <w:pPr>
        <w:pStyle w:val="628"/>
        <w:ind w:firstLine="708"/>
        <w:jc w:val="both"/>
        <w:spacing w:before="0" w:beforeAutospacing="0" w:after="0" w:afterAutospacing="0"/>
        <w:shd w:val="clear" w:color="auto" w:fill="ffffff"/>
        <w:rPr>
          <w:color w:val="111111"/>
          <w:sz w:val="27"/>
          <w:szCs w:val="27"/>
          <w:shd w:val="clear" w:color="auto" w:fill="ffffff"/>
        </w:rPr>
      </w:pPr>
      <w:r>
        <w:rPr>
          <w:color w:val="111111"/>
          <w:sz w:val="27"/>
          <w:szCs w:val="27"/>
          <w:shd w:val="clear" w:color="auto" w:fill="ffffff"/>
        </w:rPr>
      </w:r>
      <w:r>
        <w:rPr>
          <w:color w:val="111111"/>
          <w:sz w:val="27"/>
          <w:szCs w:val="27"/>
          <w:shd w:val="clear" w:color="auto" w:fill="ffffff"/>
        </w:rPr>
      </w:r>
    </w:p>
    <w:p>
      <w:pPr>
        <w:pStyle w:val="628"/>
        <w:ind w:firstLine="708"/>
        <w:jc w:val="both"/>
        <w:spacing w:before="0" w:beforeAutospacing="0" w:after="0" w:afterAutospacing="0"/>
        <w:shd w:val="clear" w:color="auto" w:fill="ffffff"/>
        <w:rPr>
          <w:color w:val="111111"/>
          <w:sz w:val="27"/>
          <w:szCs w:val="27"/>
          <w:shd w:val="clear" w:color="auto" w:fill="ffffff"/>
        </w:rPr>
      </w:pPr>
      <w:r>
        <w:rPr>
          <w:color w:val="111111"/>
          <w:sz w:val="27"/>
          <w:szCs w:val="27"/>
          <w:shd w:val="clear" w:color="auto" w:fill="ffffff"/>
        </w:rPr>
      </w:r>
      <w:r>
        <w:rPr>
          <w:color w:val="111111"/>
          <w:sz w:val="27"/>
          <w:szCs w:val="27"/>
          <w:shd w:val="clear" w:color="auto" w:fill="ffffff"/>
        </w:rPr>
      </w:r>
    </w:p>
    <w:tbl>
      <w:tblPr>
        <w:tblStyle w:val="631"/>
        <w:tblpPr w:horzAnchor="margin" w:tblpXSpec="center" w:vertAnchor="text" w:tblpY="-32" w:leftFromText="180" w:topFromText="0" w:rightFromText="180" w:bottomFromText="0"/>
        <w:tblW w:w="0" w:type="auto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single" w:color="auto" w:sz="24" w:space="0"/>
          <w:insideV w:val="single" w:color="auto" w:sz="24" w:space="0"/>
        </w:tblBorders>
        <w:tblLook w:val="04A0" w:firstRow="1" w:lastRow="0" w:firstColumn="1" w:lastColumn="0" w:noHBand="0" w:noVBand="1"/>
      </w:tblPr>
      <w:tblGrid>
        <w:gridCol w:w="7655"/>
      </w:tblGrid>
      <w:tr>
        <w:tblPrEx/>
        <w:trPr>
          <w:trHeight w:val="614"/>
        </w:trPr>
        <w:tc>
          <w:tcPr>
            <w:tcW w:w="7655" w:type="dxa"/>
            <w:vAlign w:val="center"/>
            <w:textDirection w:val="lrTb"/>
            <w:noWrap w:val="false"/>
          </w:tcPr>
          <w:p>
            <w:pPr>
              <w:pStyle w:val="628"/>
              <w:jc w:val="center"/>
              <w:spacing w:before="0" w:beforeAutospacing="0" w:after="0" w:afterAutospacing="0"/>
              <w:rPr>
                <w:b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111111"/>
                <w:sz w:val="28"/>
                <w:szCs w:val="28"/>
                <w:shd w:val="clear" w:color="auto" w:fill="ffffff"/>
              </w:rPr>
              <w:t xml:space="preserve">Отделение спортивной подготовки</w:t>
            </w:r>
            <w:r>
              <w:rPr>
                <w:b/>
                <w:color w:val="111111"/>
                <w:sz w:val="28"/>
                <w:szCs w:val="28"/>
                <w:shd w:val="clear" w:color="auto" w:fill="ffffff"/>
              </w:rPr>
            </w:r>
          </w:p>
        </w:tc>
      </w:tr>
    </w:tbl>
    <w:p>
      <w:pPr>
        <w:pStyle w:val="628"/>
        <w:ind w:firstLine="708"/>
        <w:jc w:val="both"/>
        <w:spacing w:before="0" w:beforeAutospacing="0" w:after="0" w:afterAutospacing="0"/>
        <w:shd w:val="clear" w:color="auto" w:fill="ffffff"/>
        <w:rPr>
          <w:color w:val="111111"/>
          <w:sz w:val="27"/>
          <w:szCs w:val="27"/>
          <w:shd w:val="clear" w:color="auto" w:fill="ffffff"/>
        </w:rPr>
      </w:pPr>
      <w:r>
        <w:rPr>
          <w:color w:val="111111"/>
          <w:sz w:val="27"/>
          <w:szCs w:val="27"/>
          <w:shd w:val="clear" w:color="auto" w:fill="ffffff"/>
        </w:rPr>
      </w:r>
      <w:r>
        <w:rPr>
          <w:color w:val="111111"/>
          <w:sz w:val="27"/>
          <w:szCs w:val="27"/>
          <w:shd w:val="clear" w:color="auto" w:fill="ffffff"/>
        </w:rPr>
      </w:r>
    </w:p>
    <w:p>
      <w:pPr>
        <w:pStyle w:val="628"/>
        <w:ind w:firstLine="708"/>
        <w:jc w:val="both"/>
        <w:spacing w:before="0" w:beforeAutospacing="0" w:after="0" w:afterAutospacing="0"/>
        <w:shd w:val="clear" w:color="auto" w:fill="ffffff"/>
        <w:rPr>
          <w:color w:val="111111"/>
          <w:sz w:val="27"/>
          <w:szCs w:val="27"/>
          <w:shd w:val="clear" w:color="auto" w:fill="ffffff"/>
        </w:rPr>
      </w:pPr>
      <w:r>
        <w:rPr>
          <w:color w:val="111111"/>
          <w:sz w:val="27"/>
          <w:szCs w:val="27"/>
          <w:shd w:val="clear" w:color="auto" w:fill="ffffff"/>
        </w:rPr>
      </w:r>
      <w:r>
        <w:rPr>
          <w:color w:val="111111"/>
          <w:sz w:val="27"/>
          <w:szCs w:val="27"/>
          <w:shd w:val="clear" w:color="auto" w:fill="ffffff"/>
        </w:rPr>
      </w:r>
    </w:p>
    <w:p>
      <w:pPr>
        <w:pStyle w:val="628"/>
        <w:ind w:firstLine="708"/>
        <w:jc w:val="both"/>
        <w:spacing w:before="0" w:beforeAutospacing="0" w:after="0" w:afterAutospacing="0"/>
        <w:shd w:val="clear" w:color="auto" w:fill="ffffff"/>
        <w:rPr>
          <w:color w:val="111111"/>
          <w:sz w:val="27"/>
          <w:szCs w:val="27"/>
          <w:shd w:val="clear" w:color="auto" w:fill="ffffff"/>
        </w:rPr>
      </w:pPr>
      <w:r>
        <w:rPr>
          <w:color w:val="111111"/>
          <w:sz w:val="27"/>
          <w:szCs w:val="27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4479925</wp:posOffset>
                </wp:positionH>
                <wp:positionV relativeFrom="paragraph">
                  <wp:posOffset>78740</wp:posOffset>
                </wp:positionV>
                <wp:extent cx="0" cy="390525"/>
                <wp:effectExtent l="114300" t="19050" r="133350" b="85725"/>
                <wp:wrapNone/>
                <wp:docPr id="11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0" o:spid="_x0000_s10" o:spt="32" type="#_x0000_t32" style="position:absolute;z-index:251697152;o:allowoverlap:true;o:allowincell:true;mso-position-horizontal-relative:text;margin-left:352.75pt;mso-position-horizontal:absolute;mso-position-vertical-relative:text;margin-top:6.20pt;mso-position-vertical:absolute;width:0.00pt;height:30.75pt;mso-wrap-distance-left:9.00pt;mso-wrap-distance-top:0.00pt;mso-wrap-distance-right:9.00pt;mso-wrap-distance-bottom:0.00pt;visibility:visible;" filled="f" strokecolor="#000000" strokeweight="2.00pt">
                <v:stroke dashstyle="solid"/>
              </v:shape>
            </w:pict>
          </mc:Fallback>
        </mc:AlternateContent>
      </w:r>
      <w:r>
        <w:rPr>
          <w:color w:val="111111"/>
          <w:sz w:val="27"/>
          <w:szCs w:val="27"/>
          <w:shd w:val="clear" w:color="auto" w:fill="ffffff"/>
        </w:rPr>
      </w:r>
    </w:p>
    <w:p>
      <w:pPr>
        <w:pStyle w:val="628"/>
        <w:ind w:firstLine="708"/>
        <w:jc w:val="both"/>
        <w:spacing w:before="0" w:beforeAutospacing="0" w:after="0" w:afterAutospacing="0"/>
        <w:shd w:val="clear" w:color="auto" w:fill="ffffff"/>
        <w:rPr>
          <w:color w:val="111111"/>
          <w:sz w:val="27"/>
          <w:szCs w:val="27"/>
          <w:shd w:val="clear" w:color="auto" w:fill="ffffff"/>
        </w:rPr>
      </w:pPr>
      <w:r>
        <w:rPr>
          <w:color w:val="111111"/>
          <w:sz w:val="27"/>
          <w:szCs w:val="27"/>
          <w:shd w:val="clear" w:color="auto" w:fill="ffffff"/>
        </w:rPr>
      </w:r>
      <w:r>
        <w:rPr>
          <w:color w:val="111111"/>
          <w:sz w:val="27"/>
          <w:szCs w:val="27"/>
          <w:shd w:val="clear" w:color="auto" w:fill="ffffff"/>
        </w:rPr>
      </w:r>
    </w:p>
    <w:tbl>
      <w:tblPr>
        <w:tblStyle w:val="631"/>
        <w:tblpPr w:horzAnchor="margin" w:tblpXSpec="center" w:vertAnchor="text" w:tblpY="49" w:leftFromText="180" w:topFromText="0" w:rightFromText="180" w:bottomFromText="0"/>
        <w:tblW w:w="0" w:type="auto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single" w:color="auto" w:sz="24" w:space="0"/>
          <w:insideV w:val="single" w:color="auto" w:sz="24" w:space="0"/>
        </w:tblBorders>
        <w:tblLook w:val="04A0" w:firstRow="1" w:lastRow="0" w:firstColumn="1" w:lastColumn="0" w:noHBand="0" w:noVBand="1"/>
      </w:tblPr>
      <w:tblGrid>
        <w:gridCol w:w="7655"/>
      </w:tblGrid>
      <w:tr>
        <w:tblPrEx/>
        <w:trPr>
          <w:trHeight w:val="614"/>
        </w:trPr>
        <w:tc>
          <w:tcPr>
            <w:tcW w:w="7655" w:type="dxa"/>
            <w:vAlign w:val="center"/>
            <w:textDirection w:val="lrTb"/>
            <w:noWrap w:val="false"/>
          </w:tcPr>
          <w:p>
            <w:pPr>
              <w:pStyle w:val="628"/>
              <w:jc w:val="center"/>
              <w:spacing w:before="0" w:beforeAutospacing="0" w:after="0" w:afterAutospacing="0"/>
              <w:rPr>
                <w:b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111111"/>
                <w:sz w:val="28"/>
                <w:szCs w:val="28"/>
                <w:shd w:val="clear" w:color="auto" w:fill="ffffff"/>
              </w:rPr>
              <w:t xml:space="preserve">Спортсмены </w:t>
            </w:r>
            <w:r>
              <w:rPr>
                <w:b/>
                <w:color w:val="111111"/>
                <w:sz w:val="28"/>
                <w:szCs w:val="28"/>
                <w:shd w:val="clear" w:color="auto" w:fill="ffffff"/>
              </w:rPr>
              <w:t xml:space="preserve">ГБУ</w:t>
            </w:r>
            <w:r>
              <w:rPr>
                <w:b/>
                <w:color w:val="111111"/>
                <w:sz w:val="28"/>
                <w:szCs w:val="28"/>
                <w:shd w:val="clear" w:color="auto" w:fill="ffffff"/>
              </w:rPr>
              <w:t xml:space="preserve"> ДО</w:t>
            </w:r>
            <w:r>
              <w:rPr>
                <w:b/>
                <w:color w:val="111111"/>
                <w:sz w:val="28"/>
                <w:szCs w:val="28"/>
                <w:shd w:val="clear" w:color="auto" w:fill="ffffff"/>
              </w:rPr>
              <w:t xml:space="preserve"> «РСШ </w:t>
            </w:r>
            <w:r>
              <w:rPr>
                <w:b/>
                <w:color w:val="111111"/>
                <w:sz w:val="28"/>
                <w:szCs w:val="28"/>
                <w:shd w:val="clear" w:color="auto" w:fill="ffffff"/>
              </w:rPr>
              <w:t xml:space="preserve">волейбола</w:t>
            </w:r>
            <w:r>
              <w:rPr>
                <w:b/>
                <w:color w:val="111111"/>
                <w:sz w:val="28"/>
                <w:szCs w:val="28"/>
                <w:shd w:val="clear" w:color="auto" w:fill="ffffff"/>
              </w:rPr>
              <w:t xml:space="preserve">»</w:t>
            </w:r>
            <w:r>
              <w:rPr>
                <w:b/>
                <w:color w:val="111111"/>
                <w:sz w:val="28"/>
                <w:szCs w:val="28"/>
                <w:shd w:val="clear" w:color="auto" w:fill="ffffff"/>
              </w:rPr>
            </w:r>
          </w:p>
        </w:tc>
      </w:tr>
    </w:tbl>
    <w:p>
      <w:pPr>
        <w:tabs>
          <w:tab w:val="left" w:pos="7740" w:leader="none"/>
        </w:tabs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</w:p>
    <w:sectPr>
      <w:footnotePr/>
      <w:endnotePr/>
      <w:type w:val="nextPage"/>
      <w:pgSz w:w="16838" w:h="11906" w:orient="landscape"/>
      <w:pgMar w:top="850" w:right="1134" w:bottom="568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5"/>
    <w:link w:val="62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3"/>
    <w:next w:val="62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3"/>
    <w:next w:val="62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5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5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5"/>
    <w:link w:val="42"/>
    <w:uiPriority w:val="99"/>
  </w:style>
  <w:style w:type="paragraph" w:styleId="44">
    <w:name w:val="Footer"/>
    <w:basedOn w:val="62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5"/>
    <w:link w:val="44"/>
    <w:uiPriority w:val="99"/>
  </w:style>
  <w:style w:type="paragraph" w:styleId="46">
    <w:name w:val="Caption"/>
    <w:basedOn w:val="623"/>
    <w:next w:val="62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5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5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5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</w:style>
  <w:style w:type="paragraph" w:styleId="624">
    <w:name w:val="Heading 1"/>
    <w:basedOn w:val="623"/>
    <w:link w:val="632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625" w:default="1">
    <w:name w:val="Default Paragraph Font"/>
    <w:uiPriority w:val="1"/>
    <w:semiHidden/>
    <w:unhideWhenUsed/>
  </w:style>
  <w:style w:type="table" w:styleId="6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7" w:default="1">
    <w:name w:val="No List"/>
    <w:uiPriority w:val="99"/>
    <w:semiHidden/>
    <w:unhideWhenUsed/>
  </w:style>
  <w:style w:type="paragraph" w:styleId="628">
    <w:name w:val="Normal (Web)"/>
    <w:basedOn w:val="623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9">
    <w:name w:val="Strong"/>
    <w:basedOn w:val="625"/>
    <w:uiPriority w:val="22"/>
    <w:qFormat/>
    <w:rPr>
      <w:b/>
      <w:bCs/>
    </w:rPr>
  </w:style>
  <w:style w:type="character" w:styleId="630">
    <w:name w:val="Hyperlink"/>
    <w:basedOn w:val="625"/>
    <w:uiPriority w:val="99"/>
    <w:semiHidden/>
    <w:unhideWhenUsed/>
    <w:rPr>
      <w:color w:val="0000ff"/>
      <w:u w:val="single"/>
    </w:rPr>
  </w:style>
  <w:style w:type="table" w:styleId="631">
    <w:name w:val="Table Grid"/>
    <w:basedOn w:val="62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32" w:customStyle="1">
    <w:name w:val="Заголовок 1 Знак"/>
    <w:basedOn w:val="625"/>
    <w:link w:val="624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726D5-2456-4D9E-8A82-642D55CA1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Аноним</cp:lastModifiedBy>
  <cp:revision>10</cp:revision>
  <dcterms:created xsi:type="dcterms:W3CDTF">2020-11-11T08:40:00Z</dcterms:created>
  <dcterms:modified xsi:type="dcterms:W3CDTF">2026-04-11T11:04:52Z</dcterms:modified>
</cp:coreProperties>
</file>